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3" w:rsidRDefault="00370E08" w:rsidP="00370E08">
      <w:pPr>
        <w:pStyle w:val="Default"/>
        <w:rPr>
          <w:rFonts w:ascii="Times New Roman" w:hAnsi="Times New Roman" w:cs="Times New Roman"/>
          <w:b/>
          <w:bCs/>
          <w:sz w:val="36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RFA Submission</w:t>
      </w:r>
      <w:r w:rsidRPr="00370E08">
        <w:rPr>
          <w:rFonts w:ascii="Times New Roman" w:hAnsi="Times New Roman" w:cs="Times New Roman"/>
          <w:b/>
          <w:bCs/>
          <w:sz w:val="48"/>
          <w:szCs w:val="48"/>
        </w:rPr>
        <w:t xml:space="preserve"> Checklist </w:t>
      </w:r>
    </w:p>
    <w:p w:rsidR="00370E08" w:rsidRDefault="00B61553" w:rsidP="00370E08">
      <w:pPr>
        <w:pStyle w:val="Default"/>
        <w:rPr>
          <w:rFonts w:ascii="Times New Roman" w:hAnsi="Times New Roman" w:cs="Times New Roman"/>
          <w:b/>
          <w:bCs/>
          <w:i/>
          <w:sz w:val="32"/>
          <w:szCs w:val="48"/>
          <w:u w:val="single"/>
        </w:rPr>
      </w:pPr>
      <w:r w:rsidRPr="00B61553">
        <w:rPr>
          <w:rFonts w:ascii="Times New Roman" w:hAnsi="Times New Roman" w:cs="Times New Roman"/>
          <w:b/>
          <w:bCs/>
          <w:i/>
          <w:sz w:val="32"/>
          <w:szCs w:val="48"/>
          <w:u w:val="single"/>
        </w:rPr>
        <w:t>FY 17 Capacity Building and Administrative Partner Applications</w:t>
      </w:r>
    </w:p>
    <w:p w:rsidR="00B61553" w:rsidRPr="00B61553" w:rsidRDefault="00B61553" w:rsidP="00370E08">
      <w:pPr>
        <w:pStyle w:val="Default"/>
        <w:rPr>
          <w:rFonts w:ascii="Times New Roman" w:hAnsi="Times New Roman" w:cs="Times New Roman"/>
          <w:i/>
          <w:sz w:val="32"/>
          <w:szCs w:val="48"/>
          <w:u w:val="single"/>
        </w:rPr>
      </w:pPr>
    </w:p>
    <w:p w:rsidR="00370E08" w:rsidRDefault="00370E08" w:rsidP="00370E0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370E08">
        <w:rPr>
          <w:rFonts w:ascii="Times New Roman" w:hAnsi="Times New Roman" w:cs="Times New Roman"/>
          <w:b/>
          <w:bCs/>
          <w:sz w:val="23"/>
          <w:szCs w:val="23"/>
        </w:rPr>
        <w:t xml:space="preserve">Applicants </w:t>
      </w:r>
      <w:r w:rsidRPr="00370E08">
        <w:rPr>
          <w:rFonts w:ascii="Times New Roman" w:hAnsi="Times New Roman" w:cs="Times New Roman"/>
          <w:b/>
          <w:bCs/>
          <w:sz w:val="23"/>
          <w:szCs w:val="23"/>
        </w:rPr>
        <w:t>may</w:t>
      </w:r>
      <w:r w:rsidRPr="00370E08">
        <w:rPr>
          <w:rFonts w:ascii="Times New Roman" w:hAnsi="Times New Roman" w:cs="Times New Roman"/>
          <w:b/>
          <w:bCs/>
          <w:sz w:val="23"/>
          <w:szCs w:val="23"/>
        </w:rPr>
        <w:t xml:space="preserve"> use this list for submission to ensure the inclusion of all required items. </w:t>
      </w:r>
    </w:p>
    <w:p w:rsidR="00370E08" w:rsidRDefault="00370E08" w:rsidP="00370E08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370E08">
        <w:rPr>
          <w:rFonts w:ascii="Times New Roman" w:hAnsi="Times New Roman" w:cs="Times New Roman"/>
          <w:i/>
          <w:iCs/>
          <w:sz w:val="23"/>
          <w:szCs w:val="23"/>
        </w:rPr>
        <w:t xml:space="preserve">Submit one (1) marked, unbound original proposal marked “original” including all required attachments and five (5) complete copies marked “copy” on each. </w:t>
      </w:r>
    </w:p>
    <w:p w:rsidR="00370E08" w:rsidRDefault="00370E08" w:rsidP="00370E08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</w:p>
    <w:p w:rsidR="00370E08" w:rsidRDefault="00370E08" w:rsidP="00370E08">
      <w:pPr>
        <w:pStyle w:val="Default"/>
        <w:rPr>
          <w:rFonts w:ascii="Times New Roman" w:hAnsi="Times New Roman" w:cs="Times New Roman"/>
          <w:i/>
          <w:iCs/>
          <w:sz w:val="23"/>
          <w:szCs w:val="23"/>
        </w:rPr>
      </w:pPr>
      <w:r w:rsidRPr="00F35C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n original and five (5) copies of the application </w:t>
      </w:r>
      <w:r w:rsidRPr="007E1679">
        <w:rPr>
          <w:rFonts w:ascii="Times New Roman" w:hAnsi="Times New Roman" w:cs="Times New Roman"/>
        </w:rPr>
        <w:t>[six (6) packages total]</w:t>
      </w:r>
      <w:r>
        <w:rPr>
          <w:rFonts w:ascii="Times New Roman" w:hAnsi="Times New Roman" w:cs="Times New Roman"/>
        </w:rPr>
        <w:t xml:space="preserve"> must be submitted in a sealed envelope or package. Applications that are not submitted in a sealed envelope or package will not be accepted. Electronic submissions will not be accepted</w:t>
      </w:r>
      <w:r w:rsidRPr="00E33D29">
        <w:rPr>
          <w:rFonts w:ascii="Times New Roman" w:hAnsi="Times New Roman" w:cs="Times New Roman"/>
          <w:b/>
        </w:rPr>
        <w:t>. Applications are due no later than 4:00 p.m. on Friday, June 3, 2016</w:t>
      </w:r>
      <w:r w:rsidRPr="005D3BBB">
        <w:rPr>
          <w:rFonts w:ascii="Times New Roman" w:hAnsi="Times New Roman" w:cs="Times New Roman"/>
        </w:rPr>
        <w:t>.</w:t>
      </w:r>
    </w:p>
    <w:p w:rsidR="00370E08" w:rsidRPr="00370E08" w:rsidRDefault="00370E08" w:rsidP="00370E0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70E08" w:rsidRDefault="00370E08" w:rsidP="00370E08">
      <w:pPr>
        <w:pStyle w:val="Default"/>
        <w:spacing w:line="360" w:lineRule="auto"/>
        <w:ind w:left="907" w:hanging="547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370E08">
        <w:rPr>
          <w:rFonts w:ascii="Times New Roman" w:hAnsi="Times New Roman" w:cs="Times New Roman"/>
          <w:sz w:val="22"/>
          <w:szCs w:val="22"/>
        </w:rPr>
        <w:t>Applicant Profile Form</w:t>
      </w:r>
      <w:r w:rsidRPr="00370E08">
        <w:rPr>
          <w:rFonts w:ascii="Times New Roman" w:hAnsi="Times New Roman" w:cs="Times New Roman"/>
          <w:sz w:val="22"/>
          <w:szCs w:val="22"/>
        </w:rPr>
        <w:t xml:space="preserve"> Containing Authorized Signature(s)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70E08" w:rsidRDefault="00370E08" w:rsidP="00370E08">
      <w:pPr>
        <w:pStyle w:val="Default"/>
        <w:spacing w:line="360" w:lineRule="auto"/>
        <w:ind w:left="907" w:hanging="547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370E08">
        <w:rPr>
          <w:rFonts w:ascii="Times New Roman" w:hAnsi="Times New Roman" w:cs="Times New Roman"/>
          <w:sz w:val="22"/>
          <w:szCs w:val="22"/>
        </w:rPr>
        <w:t>Proposal Narrative (please answer all questions in the</w:t>
      </w:r>
      <w:r w:rsidR="00905EDF">
        <w:rPr>
          <w:rFonts w:ascii="Times New Roman" w:hAnsi="Times New Roman" w:cs="Times New Roman"/>
          <w:sz w:val="22"/>
          <w:szCs w:val="22"/>
        </w:rPr>
        <w:t xml:space="preserve"> order they are asked in the RFA</w:t>
      </w:r>
      <w:r w:rsidRPr="00370E08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70E08" w:rsidRDefault="00370E08" w:rsidP="00370E08">
      <w:pPr>
        <w:pStyle w:val="Default"/>
        <w:spacing w:line="360" w:lineRule="auto"/>
        <w:ind w:left="907" w:hanging="547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8"/>
          <w:szCs w:val="28"/>
        </w:rPr>
        <w:t></w:t>
      </w:r>
      <w:r>
        <w:rPr>
          <w:rFonts w:ascii="Wingdings" w:hAnsi="Wingdings" w:cs="Wingdings"/>
          <w:sz w:val="28"/>
          <w:szCs w:val="28"/>
        </w:rPr>
        <w:t></w:t>
      </w:r>
      <w:r w:rsidRPr="00370E08">
        <w:rPr>
          <w:rFonts w:ascii="Times New Roman" w:hAnsi="Times New Roman" w:cs="Times New Roman"/>
          <w:sz w:val="22"/>
          <w:szCs w:val="22"/>
        </w:rPr>
        <w:t>Budget Template and Budget Narrative</w:t>
      </w:r>
      <w:r w:rsidRPr="00370E0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IRS Status Letter – 501 (C)(3) designation or other for profit business designation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of Good Standing from DC Office of Tax and Revenue, establishing that all DC tax requirements are current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Certificate of Incorporation from the DC Department of Consumer and Regulatory Affairs showing that the applicant is in good standing and authorized to conduct business in DC</w:t>
      </w:r>
    </w:p>
    <w:p w:rsidR="00370E08" w:rsidRPr="00ED21F1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Audited financial statement for most recent fiscal year ending September 30, 2015 or December 31, 2015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Names and contact information for the members of the organization’s current Board of Directors 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Directors’ meeting minutes, signed by the President or Secretary, in which the Board authorized the submission of an application for the DYRS FY17 Competitive Grant Program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Rate of indirect costs, or if not established, an explanation of how indirect costs will be calculated on letterhead and signed by the organizations financial officer or president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staffing plan and organizational chart for the partnership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resumes</w:t>
      </w:r>
      <w:r w:rsidR="00905EDF">
        <w:rPr>
          <w:rFonts w:ascii="Times New Roman" w:hAnsi="Times New Roman" w:cs="Times New Roman"/>
        </w:rPr>
        <w:t xml:space="preserve"> (if applicable)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or planned job descriptions</w:t>
      </w:r>
      <w:r w:rsidR="00905EDF">
        <w:rPr>
          <w:rFonts w:ascii="Times New Roman" w:hAnsi="Times New Roman" w:cs="Times New Roman"/>
        </w:rPr>
        <w:t xml:space="preserve"> 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Letters of support from collaborating organizations or clients (optional)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 w:rsidRPr="00E27771">
        <w:rPr>
          <w:rFonts w:ascii="Times New Roman" w:hAnsi="Times New Roman" w:cs="Times New Roman"/>
        </w:rPr>
        <w:t>Documentation of proof of matching funds. Either of the follow</w:t>
      </w:r>
      <w:r>
        <w:rPr>
          <w:rFonts w:ascii="Times New Roman" w:hAnsi="Times New Roman" w:cs="Times New Roman"/>
        </w:rPr>
        <w:t xml:space="preserve">ing documents will be accepted: (a) </w:t>
      </w:r>
      <w:r w:rsidRPr="00E27771">
        <w:rPr>
          <w:rFonts w:ascii="Times New Roman" w:hAnsi="Times New Roman" w:cs="Times New Roman"/>
        </w:rPr>
        <w:t>award letters signed with the award amount and date awarded clearly stated</w:t>
      </w:r>
      <w:r>
        <w:rPr>
          <w:rFonts w:ascii="Times New Roman" w:hAnsi="Times New Roman" w:cs="Times New Roman"/>
        </w:rPr>
        <w:t xml:space="preserve">; or (b) </w:t>
      </w:r>
      <w:r w:rsidRPr="00E27771">
        <w:rPr>
          <w:rFonts w:ascii="Times New Roman" w:hAnsi="Times New Roman" w:cs="Times New Roman"/>
        </w:rPr>
        <w:t xml:space="preserve">donation letters from any private donor documenting the amount donated and the date of the donation </w:t>
      </w:r>
      <w:bookmarkStart w:id="0" w:name="_GoBack"/>
      <w:bookmarkEnd w:id="0"/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Terms and Conditions Form, located in Appendix C</w:t>
      </w:r>
    </w:p>
    <w:p w:rsidR="00370E08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Arrest and Conviction Statement, located in Appendix D</w:t>
      </w:r>
    </w:p>
    <w:p w:rsidR="00370E08" w:rsidRPr="00E27771" w:rsidRDefault="00370E08" w:rsidP="00370E08">
      <w:pPr>
        <w:pStyle w:val="NoSpacing"/>
        <w:numPr>
          <w:ilvl w:val="0"/>
          <w:numId w:val="5"/>
        </w:numPr>
        <w:spacing w:line="360" w:lineRule="auto"/>
        <w:ind w:left="90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Statement of Certification, located in Appendix E</w:t>
      </w:r>
    </w:p>
    <w:p w:rsidR="00381F90" w:rsidRDefault="00381F90" w:rsidP="00370E08">
      <w:pPr>
        <w:pStyle w:val="Default"/>
      </w:pPr>
    </w:p>
    <w:sectPr w:rsidR="00381F90" w:rsidSect="00A84207">
      <w:pgSz w:w="12240" w:h="16340"/>
      <w:pgMar w:top="1508" w:right="1138" w:bottom="99" w:left="7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C02"/>
    <w:multiLevelType w:val="hybridMultilevel"/>
    <w:tmpl w:val="608C74E4"/>
    <w:lvl w:ilvl="0" w:tplc="42E6DA70">
      <w:start w:val="1"/>
      <w:numFmt w:val="bullet"/>
      <w:lvlText w:val=""/>
      <w:lvlJc w:val="left"/>
      <w:pPr>
        <w:ind w:left="387" w:hanging="387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F7ABC"/>
    <w:multiLevelType w:val="hybridMultilevel"/>
    <w:tmpl w:val="8FE26F58"/>
    <w:lvl w:ilvl="0" w:tplc="187CC2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1D0B"/>
    <w:multiLevelType w:val="hybridMultilevel"/>
    <w:tmpl w:val="ECD66926"/>
    <w:lvl w:ilvl="0" w:tplc="42E6DA70">
      <w:start w:val="1"/>
      <w:numFmt w:val="bullet"/>
      <w:lvlText w:val=""/>
      <w:lvlJc w:val="left"/>
      <w:pPr>
        <w:ind w:left="387" w:hanging="387"/>
      </w:pPr>
      <w:rPr>
        <w:rFonts w:ascii="Wingdings" w:hAnsi="Wingdings" w:hint="default"/>
        <w:sz w:val="28"/>
        <w:szCs w:val="28"/>
      </w:rPr>
    </w:lvl>
    <w:lvl w:ilvl="1" w:tplc="8CE0E4E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13CB6"/>
    <w:multiLevelType w:val="hybridMultilevel"/>
    <w:tmpl w:val="ACFA6098"/>
    <w:lvl w:ilvl="0" w:tplc="42E6D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7220B"/>
    <w:multiLevelType w:val="hybridMultilevel"/>
    <w:tmpl w:val="82A8D8AA"/>
    <w:lvl w:ilvl="0" w:tplc="5E5685A6">
      <w:start w:val="1"/>
      <w:numFmt w:val="bullet"/>
      <w:lvlText w:val=""/>
      <w:lvlJc w:val="left"/>
      <w:pPr>
        <w:ind w:left="387" w:hanging="387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08"/>
    <w:rsid w:val="00370E08"/>
    <w:rsid w:val="00381F90"/>
    <w:rsid w:val="005A619E"/>
    <w:rsid w:val="00905EDF"/>
    <w:rsid w:val="009D7CFF"/>
    <w:rsid w:val="00B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E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0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0E08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0E08"/>
    <w:rPr>
      <w:rFonts w:ascii="Calibri" w:eastAsia="Times New Roman" w:hAnsi="Calibri" w:cs="Calibri"/>
      <w:sz w:val="21"/>
      <w:szCs w:val="21"/>
    </w:rPr>
  </w:style>
  <w:style w:type="paragraph" w:styleId="NoSpacing">
    <w:name w:val="No Spacing"/>
    <w:link w:val="NoSpacingChar"/>
    <w:uiPriority w:val="1"/>
    <w:qFormat/>
    <w:rsid w:val="00370E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7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E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E0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70E08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70E08"/>
    <w:rPr>
      <w:rFonts w:ascii="Calibri" w:eastAsia="Times New Roman" w:hAnsi="Calibri" w:cs="Calibri"/>
      <w:sz w:val="21"/>
      <w:szCs w:val="21"/>
    </w:rPr>
  </w:style>
  <w:style w:type="paragraph" w:styleId="NoSpacing">
    <w:name w:val="No Spacing"/>
    <w:link w:val="NoSpacingChar"/>
    <w:uiPriority w:val="1"/>
    <w:qFormat/>
    <w:rsid w:val="00370E0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37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2016-04-27T14:26:00Z</dcterms:created>
  <dcterms:modified xsi:type="dcterms:W3CDTF">2016-04-27T14:55:00Z</dcterms:modified>
</cp:coreProperties>
</file>